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A2D2A" w14:textId="77777777" w:rsidR="00A01F75" w:rsidRDefault="00A01F75"/>
    <w:p w14:paraId="30E4AA9E" w14:textId="77777777" w:rsidR="00DD3B28" w:rsidRPr="00DD3B28" w:rsidRDefault="00DD3B28" w:rsidP="00DD3B28">
      <w:pPr>
        <w:rPr>
          <w:b/>
          <w:bCs/>
        </w:rPr>
      </w:pPr>
      <w:r w:rsidRPr="00DD3B28">
        <w:rPr>
          <w:b/>
          <w:bCs/>
        </w:rPr>
        <w:t>Plano Analítico: Introdução aos Computadores e à Programação</w:t>
      </w:r>
    </w:p>
    <w:p w14:paraId="4F7245A4" w14:textId="77777777" w:rsidR="00DD3B28" w:rsidRPr="00DD3B28" w:rsidRDefault="00DD3B28" w:rsidP="00DD3B28">
      <w:pPr>
        <w:rPr>
          <w:b/>
          <w:bCs/>
        </w:rPr>
      </w:pPr>
      <w:r w:rsidRPr="00DD3B28">
        <w:rPr>
          <w:b/>
          <w:bCs/>
        </w:rPr>
        <w:t>1. Identificação da Unidade Curricular</w:t>
      </w:r>
    </w:p>
    <w:p w14:paraId="6DE6810A" w14:textId="77777777" w:rsidR="00DD3B28" w:rsidRPr="00DD3B28" w:rsidRDefault="00DD3B28" w:rsidP="00DD3B28">
      <w:pPr>
        <w:numPr>
          <w:ilvl w:val="0"/>
          <w:numId w:val="20"/>
        </w:numPr>
      </w:pPr>
      <w:r w:rsidRPr="00DD3B28">
        <w:rPr>
          <w:b/>
          <w:bCs/>
        </w:rPr>
        <w:t>Instituição:</w:t>
      </w:r>
      <w:r w:rsidRPr="00DD3B28">
        <w:t xml:space="preserve"> Instituto Superior Politécnico de Ciências e Tecnologia (INSUTEC)</w:t>
      </w:r>
    </w:p>
    <w:p w14:paraId="3EF13C04" w14:textId="77777777" w:rsidR="00DD3B28" w:rsidRPr="00DD3B28" w:rsidRDefault="00DD3B28" w:rsidP="00DD3B28">
      <w:pPr>
        <w:numPr>
          <w:ilvl w:val="0"/>
          <w:numId w:val="20"/>
        </w:numPr>
      </w:pPr>
      <w:r w:rsidRPr="00DD3B28">
        <w:rPr>
          <w:b/>
          <w:bCs/>
        </w:rPr>
        <w:t>Curso:</w:t>
      </w:r>
      <w:r w:rsidRPr="00DD3B28">
        <w:t xml:space="preserve"> Engenharia de Informática e Sistemas de Informação (EISI)</w:t>
      </w:r>
    </w:p>
    <w:p w14:paraId="47984822" w14:textId="77777777" w:rsidR="00DD3B28" w:rsidRPr="00DD3B28" w:rsidRDefault="00DD3B28" w:rsidP="00DD3B28">
      <w:pPr>
        <w:numPr>
          <w:ilvl w:val="0"/>
          <w:numId w:val="20"/>
        </w:numPr>
      </w:pPr>
      <w:r w:rsidRPr="00DD3B28">
        <w:rPr>
          <w:b/>
          <w:bCs/>
        </w:rPr>
        <w:t>Classificação:</w:t>
      </w:r>
      <w:r w:rsidRPr="00DD3B28">
        <w:t xml:space="preserve"> Disciplina Específica (Nuclear - Área de Programação)</w:t>
      </w:r>
    </w:p>
    <w:p w14:paraId="381422A9" w14:textId="77777777" w:rsidR="00DD3B28" w:rsidRPr="00DD3B28" w:rsidRDefault="00DD3B28" w:rsidP="00DD3B28">
      <w:pPr>
        <w:numPr>
          <w:ilvl w:val="0"/>
          <w:numId w:val="20"/>
        </w:numPr>
      </w:pPr>
      <w:r w:rsidRPr="00DD3B28">
        <w:rPr>
          <w:b/>
          <w:bCs/>
        </w:rPr>
        <w:t>Ano:</w:t>
      </w:r>
      <w:r w:rsidRPr="00DD3B28">
        <w:t xml:space="preserve"> 1º | </w:t>
      </w:r>
      <w:r w:rsidRPr="00DD3B28">
        <w:rPr>
          <w:b/>
          <w:bCs/>
        </w:rPr>
        <w:t>Semestre:</w:t>
      </w:r>
      <w:r w:rsidRPr="00DD3B28">
        <w:t xml:space="preserve"> 1º</w:t>
      </w:r>
    </w:p>
    <w:p w14:paraId="77826CDB" w14:textId="77777777" w:rsidR="00DD3B28" w:rsidRPr="00DD3B28" w:rsidRDefault="00DD3B28" w:rsidP="00DD3B28">
      <w:pPr>
        <w:numPr>
          <w:ilvl w:val="0"/>
          <w:numId w:val="20"/>
        </w:numPr>
      </w:pPr>
      <w:r w:rsidRPr="00DD3B28">
        <w:rPr>
          <w:b/>
          <w:bCs/>
        </w:rPr>
        <w:t>Créditos:</w:t>
      </w:r>
      <w:r w:rsidRPr="00DD3B28">
        <w:t xml:space="preserve"> 8.0 UC</w:t>
      </w:r>
    </w:p>
    <w:p w14:paraId="619707FD" w14:textId="6FFCA6AC" w:rsidR="00DD3B28" w:rsidRPr="00DD3B28" w:rsidRDefault="00DD3B28" w:rsidP="00DD3B28">
      <w:pPr>
        <w:numPr>
          <w:ilvl w:val="0"/>
          <w:numId w:val="20"/>
        </w:numPr>
      </w:pPr>
      <w:r w:rsidRPr="00DD3B28">
        <w:rPr>
          <w:b/>
          <w:bCs/>
        </w:rPr>
        <w:t>Carga Horária Total:</w:t>
      </w:r>
      <w:r w:rsidRPr="00DD3B28">
        <w:t xml:space="preserve"> 120 Horas (90h de Contacto e 30h de Trabalho </w:t>
      </w:r>
      <w:r w:rsidR="00964923">
        <w:t>Complementar</w:t>
      </w:r>
      <w:r w:rsidRPr="00DD3B28">
        <w:t>)</w:t>
      </w:r>
    </w:p>
    <w:p w14:paraId="62EC3823" w14:textId="77777777" w:rsidR="00DD3B28" w:rsidRPr="00DD3B28" w:rsidRDefault="00DD3B28" w:rsidP="00DD3B28">
      <w:pPr>
        <w:rPr>
          <w:b/>
          <w:bCs/>
        </w:rPr>
      </w:pPr>
      <w:r w:rsidRPr="00DD3B28">
        <w:rPr>
          <w:b/>
          <w:bCs/>
        </w:rPr>
        <w:t>2. Apresentação e Justificação</w:t>
      </w:r>
    </w:p>
    <w:p w14:paraId="1B328CBB" w14:textId="77777777" w:rsidR="00DD3B28" w:rsidRPr="00DD3B28" w:rsidRDefault="00DD3B28" w:rsidP="00DD3B28">
      <w:r w:rsidRPr="00DD3B28">
        <w:t>Esta Unidade Curricular constitui a porta de entrada para a engenharia de software. O seu objetivo é dotar o estudante da lógica de programação e do domínio da sintaxe de linguagens estruturadas. Em conformidade com a reforma curricular e o Decreto 193/18, a disciplina foca-se na resolução de problemas reais, preparando o aluno para os Projetos Integradores onde a programação servirá de suporte à resolução de modelos matemáticos e físicos.</w:t>
      </w:r>
    </w:p>
    <w:p w14:paraId="7D4D98A1" w14:textId="77777777" w:rsidR="00DD3B28" w:rsidRPr="00DD3B28" w:rsidRDefault="00DD3B28" w:rsidP="00DD3B28">
      <w:pPr>
        <w:rPr>
          <w:b/>
          <w:bCs/>
        </w:rPr>
      </w:pPr>
      <w:r w:rsidRPr="00DD3B28">
        <w:rPr>
          <w:b/>
          <w:bCs/>
        </w:rPr>
        <w:t>3. Competências a Desenvolver</w:t>
      </w:r>
    </w:p>
    <w:p w14:paraId="24E54942" w14:textId="77777777" w:rsidR="00DD3B28" w:rsidRPr="00DD3B28" w:rsidRDefault="00DD3B28" w:rsidP="00DD3B28">
      <w:r w:rsidRPr="00DD3B28">
        <w:t>Conforme o Artigo 36.º do Regulamento do Regime Académico:</w:t>
      </w:r>
    </w:p>
    <w:p w14:paraId="0B382AB1" w14:textId="77777777" w:rsidR="00DD3B28" w:rsidRPr="00DD3B28" w:rsidRDefault="00DD3B28" w:rsidP="00DD3B28">
      <w:pPr>
        <w:rPr>
          <w:b/>
          <w:bCs/>
        </w:rPr>
      </w:pPr>
      <w:r w:rsidRPr="00DD3B28">
        <w:rPr>
          <w:b/>
          <w:bCs/>
        </w:rPr>
        <w:t>3.1 Competências Instrumentais e Técnicas (Saber)</w:t>
      </w:r>
    </w:p>
    <w:p w14:paraId="04CA873F" w14:textId="77777777" w:rsidR="00DD3B28" w:rsidRPr="00DD3B28" w:rsidRDefault="00DD3B28" w:rsidP="00DD3B28">
      <w:pPr>
        <w:numPr>
          <w:ilvl w:val="0"/>
          <w:numId w:val="21"/>
        </w:numPr>
      </w:pPr>
      <w:r w:rsidRPr="00DD3B28">
        <w:t>Compreender a arquitetura básica de um computador e o ciclo de execução de instruções.</w:t>
      </w:r>
    </w:p>
    <w:p w14:paraId="68B31F2D" w14:textId="77777777" w:rsidR="00DD3B28" w:rsidRPr="00DD3B28" w:rsidRDefault="00DD3B28" w:rsidP="00DD3B28">
      <w:pPr>
        <w:numPr>
          <w:ilvl w:val="0"/>
          <w:numId w:val="21"/>
        </w:numPr>
      </w:pPr>
      <w:r w:rsidRPr="00DD3B28">
        <w:t>Dominar os fundamentos da lógica algorítmica e estruturas de dados primitivas.</w:t>
      </w:r>
    </w:p>
    <w:p w14:paraId="3ABFF064" w14:textId="77777777" w:rsidR="00DD3B28" w:rsidRPr="00DD3B28" w:rsidRDefault="00DD3B28" w:rsidP="00DD3B28">
      <w:pPr>
        <w:rPr>
          <w:b/>
          <w:bCs/>
        </w:rPr>
      </w:pPr>
      <w:r w:rsidRPr="00DD3B28">
        <w:rPr>
          <w:b/>
          <w:bCs/>
        </w:rPr>
        <w:t>3.2 Competências Técnicas e Operacionais (Saber Fazer)</w:t>
      </w:r>
    </w:p>
    <w:p w14:paraId="70760D82" w14:textId="77777777" w:rsidR="00DD3B28" w:rsidRPr="00DD3B28" w:rsidRDefault="00DD3B28" w:rsidP="00DD3B28">
      <w:pPr>
        <w:numPr>
          <w:ilvl w:val="0"/>
          <w:numId w:val="22"/>
        </w:numPr>
      </w:pPr>
      <w:r w:rsidRPr="00DD3B28">
        <w:rPr>
          <w:b/>
          <w:bCs/>
        </w:rPr>
        <w:t>Desenvolvimento de Algoritmos:</w:t>
      </w:r>
      <w:r w:rsidRPr="00DD3B28">
        <w:t xml:space="preserve"> Capacidade de conceber e implementar soluções estruturadas para problemas computacionais complexos.</w:t>
      </w:r>
    </w:p>
    <w:p w14:paraId="7BF1249E" w14:textId="77777777" w:rsidR="00DD3B28" w:rsidRPr="00DD3B28" w:rsidRDefault="00DD3B28" w:rsidP="00DD3B28">
      <w:pPr>
        <w:numPr>
          <w:ilvl w:val="0"/>
          <w:numId w:val="22"/>
        </w:numPr>
      </w:pPr>
      <w:r w:rsidRPr="00DD3B28">
        <w:rPr>
          <w:b/>
          <w:bCs/>
        </w:rPr>
        <w:t>Codificação e Depuração:</w:t>
      </w:r>
      <w:r w:rsidRPr="00DD3B28">
        <w:t xml:space="preserve"> Programar fluentemente em linguagens como C ou Python, utilizando corretamente estruturas de controlo (seleção e repetição) e modularização (funções).</w:t>
      </w:r>
    </w:p>
    <w:p w14:paraId="6D16ACEB" w14:textId="77777777" w:rsidR="00DD3B28" w:rsidRPr="00DD3B28" w:rsidRDefault="00DD3B28" w:rsidP="00DD3B28">
      <w:pPr>
        <w:numPr>
          <w:ilvl w:val="0"/>
          <w:numId w:val="22"/>
        </w:numPr>
      </w:pPr>
      <w:r w:rsidRPr="00DD3B28">
        <w:rPr>
          <w:b/>
          <w:bCs/>
        </w:rPr>
        <w:t>Projeto Integrador:</w:t>
      </w:r>
      <w:r w:rsidRPr="00DD3B28">
        <w:t xml:space="preserve"> Implementar modelos matemáticos definidos em Análise Matemática I através de código funcional.</w:t>
      </w:r>
    </w:p>
    <w:p w14:paraId="19F4A664" w14:textId="77777777" w:rsidR="00DD3B28" w:rsidRPr="00DD3B28" w:rsidRDefault="00DD3B28" w:rsidP="00DD3B28">
      <w:pPr>
        <w:rPr>
          <w:b/>
          <w:bCs/>
        </w:rPr>
      </w:pPr>
      <w:r w:rsidRPr="00DD3B28">
        <w:rPr>
          <w:b/>
          <w:bCs/>
        </w:rPr>
        <w:t>3.3 Competências Transversais e Atitudinais (Saber Ser/Estar)</w:t>
      </w:r>
    </w:p>
    <w:p w14:paraId="599FF6E9" w14:textId="77777777" w:rsidR="00DD3B28" w:rsidRPr="00DD3B28" w:rsidRDefault="00DD3B28" w:rsidP="00DD3B28">
      <w:pPr>
        <w:numPr>
          <w:ilvl w:val="0"/>
          <w:numId w:val="23"/>
        </w:numPr>
      </w:pPr>
      <w:r w:rsidRPr="00DD3B28">
        <w:t>Adotar boas práticas de programação (identação, comentários e legibilidade).</w:t>
      </w:r>
    </w:p>
    <w:p w14:paraId="68D02567" w14:textId="77777777" w:rsidR="00DD3B28" w:rsidRPr="00DD3B28" w:rsidRDefault="00DD3B28" w:rsidP="00DD3B28">
      <w:pPr>
        <w:numPr>
          <w:ilvl w:val="0"/>
          <w:numId w:val="23"/>
        </w:numPr>
      </w:pPr>
      <w:r w:rsidRPr="00DD3B28">
        <w:t>Demonstrar persistência e pensamento analítico na depuração (</w:t>
      </w:r>
      <w:r w:rsidRPr="00DD3B28">
        <w:rPr>
          <w:i/>
          <w:iCs/>
        </w:rPr>
        <w:t>debugging</w:t>
      </w:r>
      <w:r w:rsidRPr="00DD3B28">
        <w:t>) de erros de lógica.</w:t>
      </w:r>
    </w:p>
    <w:p w14:paraId="1437DBAE" w14:textId="77777777" w:rsidR="00DD3B28" w:rsidRPr="00DD3B28" w:rsidRDefault="00DD3B28" w:rsidP="00DD3B28">
      <w:pPr>
        <w:rPr>
          <w:b/>
          <w:bCs/>
        </w:rPr>
      </w:pPr>
      <w:r w:rsidRPr="00DD3B28">
        <w:rPr>
          <w:b/>
          <w:bCs/>
        </w:rPr>
        <w:t>4. Conteúdo Temático</w:t>
      </w:r>
    </w:p>
    <w:p w14:paraId="3DF34DF8" w14:textId="77777777" w:rsidR="00DD3B28" w:rsidRPr="00DD3B28" w:rsidRDefault="00DD3B28" w:rsidP="00DD3B28">
      <w:pPr>
        <w:numPr>
          <w:ilvl w:val="0"/>
          <w:numId w:val="24"/>
        </w:numPr>
      </w:pPr>
      <w:r w:rsidRPr="00DD3B28">
        <w:rPr>
          <w:b/>
          <w:bCs/>
        </w:rPr>
        <w:t>Fundamentos de Computação:</w:t>
      </w:r>
      <w:r w:rsidRPr="00DD3B28">
        <w:t xml:space="preserve"> História, arquitetura de Von Neumann e sistemas de numeração.</w:t>
      </w:r>
    </w:p>
    <w:p w14:paraId="3A02FFEE" w14:textId="77777777" w:rsidR="00DD3B28" w:rsidRPr="00DD3B28" w:rsidRDefault="00DD3B28" w:rsidP="00DD3B28">
      <w:pPr>
        <w:numPr>
          <w:ilvl w:val="0"/>
          <w:numId w:val="24"/>
        </w:numPr>
      </w:pPr>
      <w:r w:rsidRPr="00DD3B28">
        <w:rPr>
          <w:b/>
          <w:bCs/>
        </w:rPr>
        <w:lastRenderedPageBreak/>
        <w:t>Algoritmia e Pseudocódigo:</w:t>
      </w:r>
      <w:r w:rsidRPr="00DD3B28">
        <w:t xml:space="preserve"> Formas de representação e lógica de programação estruturada.</w:t>
      </w:r>
    </w:p>
    <w:p w14:paraId="20212953" w14:textId="77777777" w:rsidR="00DD3B28" w:rsidRPr="00DD3B28" w:rsidRDefault="00DD3B28" w:rsidP="00DD3B28">
      <w:pPr>
        <w:numPr>
          <w:ilvl w:val="0"/>
          <w:numId w:val="24"/>
        </w:numPr>
      </w:pPr>
      <w:r w:rsidRPr="00DD3B28">
        <w:rPr>
          <w:b/>
          <w:bCs/>
        </w:rPr>
        <w:t>Tipos de Dados e Estruturas de Controlo:</w:t>
      </w:r>
      <w:r w:rsidRPr="00DD3B28">
        <w:t xml:space="preserve"> Variáveis, operadores, estruturas condicionais e ciclos de repetição.</w:t>
      </w:r>
    </w:p>
    <w:p w14:paraId="333B2327" w14:textId="77777777" w:rsidR="00DD3B28" w:rsidRPr="00DD3B28" w:rsidRDefault="00DD3B28" w:rsidP="00DD3B28">
      <w:pPr>
        <w:numPr>
          <w:ilvl w:val="0"/>
          <w:numId w:val="24"/>
        </w:numPr>
      </w:pPr>
      <w:r w:rsidRPr="00DD3B28">
        <w:rPr>
          <w:b/>
          <w:bCs/>
        </w:rPr>
        <w:t>Modularização:</w:t>
      </w:r>
      <w:r w:rsidRPr="00DD3B28">
        <w:t xml:space="preserve"> Definição de funções, passagem de parâmetros e âmbito de variáveis.</w:t>
      </w:r>
    </w:p>
    <w:p w14:paraId="7EC06C60" w14:textId="77777777" w:rsidR="00DD3B28" w:rsidRPr="00DD3B28" w:rsidRDefault="00DD3B28" w:rsidP="00DD3B28">
      <w:pPr>
        <w:numPr>
          <w:ilvl w:val="0"/>
          <w:numId w:val="24"/>
        </w:numPr>
      </w:pPr>
      <w:r w:rsidRPr="00DD3B28">
        <w:rPr>
          <w:b/>
          <w:bCs/>
        </w:rPr>
        <w:t>Introdução a Estruturas Compostas:</w:t>
      </w:r>
      <w:r w:rsidRPr="00DD3B28">
        <w:t xml:space="preserve"> Vetores (</w:t>
      </w:r>
      <w:r w:rsidRPr="00DD3B28">
        <w:rPr>
          <w:i/>
          <w:iCs/>
        </w:rPr>
        <w:t>arrays</w:t>
      </w:r>
      <w:r w:rsidRPr="00DD3B28">
        <w:t>) e cadeias de caracteres (</w:t>
      </w:r>
      <w:r w:rsidRPr="00DD3B28">
        <w:rPr>
          <w:i/>
          <w:iCs/>
        </w:rPr>
        <w:t>strings</w:t>
      </w:r>
      <w:r w:rsidRPr="00DD3B28">
        <w:t>).</w:t>
      </w:r>
    </w:p>
    <w:p w14:paraId="370A9D94" w14:textId="77777777" w:rsidR="00DD3B28" w:rsidRPr="00DD3B28" w:rsidRDefault="00DD3B28" w:rsidP="00DD3B28">
      <w:pPr>
        <w:rPr>
          <w:b/>
          <w:bCs/>
        </w:rPr>
      </w:pPr>
      <w:r w:rsidRPr="00DD3B28">
        <w:rPr>
          <w:b/>
          <w:bCs/>
        </w:rPr>
        <w:t>5. Regime de Avaliação (Disciplina Específica)</w:t>
      </w:r>
    </w:p>
    <w:p w14:paraId="2D4C169A" w14:textId="77777777" w:rsidR="00DD3B28" w:rsidRPr="00DD3B28" w:rsidRDefault="00DD3B28" w:rsidP="00DD3B28">
      <w:r w:rsidRPr="00DD3B28">
        <w:t>De acordo com o Artigo 38.º do Regulamento Académico:</w:t>
      </w:r>
    </w:p>
    <w:p w14:paraId="5B0BD1A2" w14:textId="77777777" w:rsidR="00DD3B28" w:rsidRPr="00DD3B28" w:rsidRDefault="00DD3B28" w:rsidP="00DD3B28">
      <w:pPr>
        <w:numPr>
          <w:ilvl w:val="0"/>
          <w:numId w:val="25"/>
        </w:numPr>
      </w:pPr>
      <w:r w:rsidRPr="00DD3B28">
        <w:rPr>
          <w:b/>
          <w:bCs/>
        </w:rPr>
        <w:t>Avaliação Contínua (40%):</w:t>
      </w:r>
    </w:p>
    <w:p w14:paraId="6F761CD3" w14:textId="77777777" w:rsidR="00DD3B28" w:rsidRPr="00DD3B28" w:rsidRDefault="00DD3B28" w:rsidP="00DD3B28">
      <w:pPr>
        <w:numPr>
          <w:ilvl w:val="1"/>
          <w:numId w:val="25"/>
        </w:numPr>
      </w:pPr>
      <w:r w:rsidRPr="00DD3B28">
        <w:t>1ª Frequência (Lógica e Algoritmos): 13%</w:t>
      </w:r>
    </w:p>
    <w:p w14:paraId="213CB6DA" w14:textId="77777777" w:rsidR="00DD3B28" w:rsidRPr="00DD3B28" w:rsidRDefault="00DD3B28" w:rsidP="00DD3B28">
      <w:pPr>
        <w:numPr>
          <w:ilvl w:val="1"/>
          <w:numId w:val="25"/>
        </w:numPr>
      </w:pPr>
      <w:r w:rsidRPr="00DD3B28">
        <w:t>2ª Frequência (Programação Prática): 14%</w:t>
      </w:r>
    </w:p>
    <w:p w14:paraId="313F87C3" w14:textId="77777777" w:rsidR="00DD3B28" w:rsidRPr="00DD3B28" w:rsidRDefault="00DD3B28" w:rsidP="00DD3B28">
      <w:pPr>
        <w:numPr>
          <w:ilvl w:val="1"/>
          <w:numId w:val="25"/>
        </w:numPr>
      </w:pPr>
      <w:r w:rsidRPr="00DD3B28">
        <w:t>Projeto Prático de Programação (Laboratório): 13%</w:t>
      </w:r>
    </w:p>
    <w:p w14:paraId="6D481103" w14:textId="77777777" w:rsidR="00DD3B28" w:rsidRPr="00DD3B28" w:rsidRDefault="00DD3B28" w:rsidP="00DD3B28">
      <w:pPr>
        <w:numPr>
          <w:ilvl w:val="0"/>
          <w:numId w:val="25"/>
        </w:numPr>
      </w:pPr>
      <w:r w:rsidRPr="00DD3B28">
        <w:rPr>
          <w:b/>
          <w:bCs/>
        </w:rPr>
        <w:t>Exame Normal (60%):</w:t>
      </w:r>
      <w:r w:rsidRPr="00DD3B28">
        <w:t xml:space="preserve"> Prova global com forte componente de resolução de problemas em computador.</w:t>
      </w:r>
    </w:p>
    <w:p w14:paraId="00C1A3BE" w14:textId="77777777" w:rsidR="00DD3B28" w:rsidRPr="00DD3B28" w:rsidRDefault="00DD3B28" w:rsidP="00DD3B28">
      <w:pPr>
        <w:numPr>
          <w:ilvl w:val="0"/>
          <w:numId w:val="25"/>
        </w:numPr>
      </w:pPr>
      <w:r w:rsidRPr="00DD3B28">
        <w:rPr>
          <w:b/>
          <w:bCs/>
        </w:rPr>
        <w:t>Aprovação:</w:t>
      </w:r>
      <w:r w:rsidRPr="00DD3B28">
        <w:t xml:space="preserve"> Média final igual ou superior a 10 valores.</w:t>
      </w:r>
    </w:p>
    <w:p w14:paraId="1FB3690C" w14:textId="77777777" w:rsidR="00DD3B28" w:rsidRPr="00DD3B28" w:rsidRDefault="00DD3B28" w:rsidP="00DD3B28">
      <w:pPr>
        <w:rPr>
          <w:b/>
          <w:bCs/>
        </w:rPr>
      </w:pPr>
      <w:r w:rsidRPr="00DD3B28">
        <w:rPr>
          <w:b/>
          <w:bCs/>
        </w:rPr>
        <w:t>6. Referências Bibliográficas (APA 7ª Ed.)</w:t>
      </w:r>
    </w:p>
    <w:p w14:paraId="40D1AD9A" w14:textId="77777777" w:rsidR="00DD3B28" w:rsidRPr="00DD3B28" w:rsidRDefault="00DD3B28" w:rsidP="00DD3B28">
      <w:r w:rsidRPr="00DD3B28">
        <w:t xml:space="preserve">Ascencio, A., &amp; Campos, E. (2016). </w:t>
      </w:r>
      <w:r w:rsidRPr="00DD3B28">
        <w:rPr>
          <w:i/>
          <w:iCs/>
        </w:rPr>
        <w:t>Fundamentos da programação de computadores</w:t>
      </w:r>
      <w:r w:rsidRPr="00DD3B28">
        <w:t xml:space="preserve"> (3ª ed.). Pearson.</w:t>
      </w:r>
    </w:p>
    <w:p w14:paraId="46FDD3C9" w14:textId="77777777" w:rsidR="00DD3B28" w:rsidRPr="00DD3B28" w:rsidRDefault="00DD3B28" w:rsidP="00DD3B28">
      <w:r w:rsidRPr="00DD3B28">
        <w:t xml:space="preserve">Deitel, P. J., &amp; Deitel, H. M. (2016). </w:t>
      </w:r>
      <w:r w:rsidRPr="00DD3B28">
        <w:rPr>
          <w:i/>
          <w:iCs/>
        </w:rPr>
        <w:t>C: Como programar</w:t>
      </w:r>
      <w:r w:rsidRPr="00DD3B28">
        <w:t xml:space="preserve"> (6ª ed.). Pearson.</w:t>
      </w:r>
    </w:p>
    <w:p w14:paraId="12B2984B" w14:textId="77777777" w:rsidR="00DD3B28" w:rsidRPr="00DD3B28" w:rsidRDefault="00DD3B28" w:rsidP="00DD3B28">
      <w:pPr>
        <w:rPr>
          <w:lang w:val="en-GB"/>
        </w:rPr>
      </w:pPr>
      <w:r w:rsidRPr="00DD3B28">
        <w:t xml:space="preserve">Forbellone, A. L. V., &amp; Eberspächer, H. F. (2005). </w:t>
      </w:r>
      <w:r w:rsidRPr="00DD3B28">
        <w:rPr>
          <w:i/>
          <w:iCs/>
        </w:rPr>
        <w:t>Lógica de programação: A construção de algoritmos e estruturas de dados</w:t>
      </w:r>
      <w:r w:rsidRPr="00DD3B28">
        <w:t xml:space="preserve"> (3ª ed.). </w:t>
      </w:r>
      <w:r w:rsidRPr="00DD3B28">
        <w:rPr>
          <w:lang w:val="en-GB"/>
        </w:rPr>
        <w:t>Pearson.</w:t>
      </w:r>
    </w:p>
    <w:p w14:paraId="688939A7" w14:textId="77777777" w:rsidR="00DD3B28" w:rsidRPr="00DD3B28" w:rsidRDefault="00DD3B28" w:rsidP="00DD3B28">
      <w:r w:rsidRPr="00DD3B28">
        <w:rPr>
          <w:lang w:val="en-GB"/>
        </w:rPr>
        <w:t xml:space="preserve">Sedgewick, R., &amp; Wayne, K. (2017). </w:t>
      </w:r>
      <w:r w:rsidRPr="00DD3B28">
        <w:rPr>
          <w:i/>
          <w:iCs/>
          <w:lang w:val="en-GB"/>
        </w:rPr>
        <w:t>Computer Science: An interdisciplinary approach</w:t>
      </w:r>
      <w:r w:rsidRPr="00DD3B28">
        <w:rPr>
          <w:lang w:val="en-GB"/>
        </w:rPr>
        <w:t xml:space="preserve">. </w:t>
      </w:r>
      <w:r w:rsidRPr="00DD3B28">
        <w:t>Addison-Wesley.</w:t>
      </w:r>
    </w:p>
    <w:p w14:paraId="6858C73D" w14:textId="77777777" w:rsidR="00DD3B28" w:rsidRDefault="00DD3B28"/>
    <w:sectPr w:rsidR="00DD3B28" w:rsidSect="007D6EB0">
      <w:headerReference w:type="default" r:id="rId7"/>
      <w:pgSz w:w="11906" w:h="16838" w:code="10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5E166" w14:textId="77777777" w:rsidR="0070082B" w:rsidRDefault="0070082B" w:rsidP="00D85C2A">
      <w:pPr>
        <w:spacing w:after="0" w:line="240" w:lineRule="auto"/>
      </w:pPr>
      <w:r>
        <w:separator/>
      </w:r>
    </w:p>
  </w:endnote>
  <w:endnote w:type="continuationSeparator" w:id="0">
    <w:p w14:paraId="0BB93386" w14:textId="77777777" w:rsidR="0070082B" w:rsidRDefault="0070082B" w:rsidP="00D85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6D747" w14:textId="77777777" w:rsidR="0070082B" w:rsidRDefault="0070082B" w:rsidP="00D85C2A">
      <w:pPr>
        <w:spacing w:after="0" w:line="240" w:lineRule="auto"/>
      </w:pPr>
      <w:r>
        <w:separator/>
      </w:r>
    </w:p>
  </w:footnote>
  <w:footnote w:type="continuationSeparator" w:id="0">
    <w:p w14:paraId="49AB26F8" w14:textId="77777777" w:rsidR="0070082B" w:rsidRDefault="0070082B" w:rsidP="00D85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00573" w14:textId="17D15DE9" w:rsidR="00D85C2A" w:rsidRDefault="00D85C2A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0C7595" wp14:editId="3BCB746F">
          <wp:simplePos x="0" y="0"/>
          <wp:positionH relativeFrom="margin">
            <wp:posOffset>0</wp:posOffset>
          </wp:positionH>
          <wp:positionV relativeFrom="paragraph">
            <wp:posOffset>-362585</wp:posOffset>
          </wp:positionV>
          <wp:extent cx="1657350" cy="785813"/>
          <wp:effectExtent l="0" t="0" r="0" b="0"/>
          <wp:wrapNone/>
          <wp:docPr id="986832019" name="Imagem 1" descr="Uma imagem com texto, Azul elétrico, captura de ecrã, Tipo de letr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6832019" name="Imagem 1" descr="Uma imagem com texto, Azul elétrico, captura de ecrã, Tipo de letr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7858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4510"/>
    <w:multiLevelType w:val="multilevel"/>
    <w:tmpl w:val="6C4C1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E71A36"/>
    <w:multiLevelType w:val="multilevel"/>
    <w:tmpl w:val="6F081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356488"/>
    <w:multiLevelType w:val="multilevel"/>
    <w:tmpl w:val="10AAC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83446B"/>
    <w:multiLevelType w:val="multilevel"/>
    <w:tmpl w:val="0A48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894CB7"/>
    <w:multiLevelType w:val="multilevel"/>
    <w:tmpl w:val="BAFA9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D55BE7"/>
    <w:multiLevelType w:val="multilevel"/>
    <w:tmpl w:val="FA507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B7399D"/>
    <w:multiLevelType w:val="multilevel"/>
    <w:tmpl w:val="E7682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FA7753"/>
    <w:multiLevelType w:val="multilevel"/>
    <w:tmpl w:val="1626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E33472"/>
    <w:multiLevelType w:val="multilevel"/>
    <w:tmpl w:val="78084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5B5F55"/>
    <w:multiLevelType w:val="multilevel"/>
    <w:tmpl w:val="344A8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683537"/>
    <w:multiLevelType w:val="multilevel"/>
    <w:tmpl w:val="A0A8E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213C5A"/>
    <w:multiLevelType w:val="multilevel"/>
    <w:tmpl w:val="0AC69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F16336"/>
    <w:multiLevelType w:val="multilevel"/>
    <w:tmpl w:val="D6E0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A01F87"/>
    <w:multiLevelType w:val="multilevel"/>
    <w:tmpl w:val="7A348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9A0AB0"/>
    <w:multiLevelType w:val="multilevel"/>
    <w:tmpl w:val="789A4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BB4C13"/>
    <w:multiLevelType w:val="multilevel"/>
    <w:tmpl w:val="8E0A8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645F6A"/>
    <w:multiLevelType w:val="multilevel"/>
    <w:tmpl w:val="604EE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E805F2"/>
    <w:multiLevelType w:val="multilevel"/>
    <w:tmpl w:val="701C5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9F7970"/>
    <w:multiLevelType w:val="multilevel"/>
    <w:tmpl w:val="FD3C8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2D1480"/>
    <w:multiLevelType w:val="multilevel"/>
    <w:tmpl w:val="6FC66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A90A10"/>
    <w:multiLevelType w:val="multilevel"/>
    <w:tmpl w:val="78A85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55514A"/>
    <w:multiLevelType w:val="multilevel"/>
    <w:tmpl w:val="90D25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2D064C"/>
    <w:multiLevelType w:val="multilevel"/>
    <w:tmpl w:val="A662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1033ED"/>
    <w:multiLevelType w:val="multilevel"/>
    <w:tmpl w:val="7198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6F1227"/>
    <w:multiLevelType w:val="multilevel"/>
    <w:tmpl w:val="462A4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0779866">
    <w:abstractNumId w:val="23"/>
  </w:num>
  <w:num w:numId="2" w16cid:durableId="1497383534">
    <w:abstractNumId w:val="3"/>
  </w:num>
  <w:num w:numId="3" w16cid:durableId="1018386364">
    <w:abstractNumId w:val="9"/>
  </w:num>
  <w:num w:numId="4" w16cid:durableId="2101486316">
    <w:abstractNumId w:val="24"/>
  </w:num>
  <w:num w:numId="5" w16cid:durableId="785268979">
    <w:abstractNumId w:val="22"/>
  </w:num>
  <w:num w:numId="6" w16cid:durableId="967130060">
    <w:abstractNumId w:val="20"/>
  </w:num>
  <w:num w:numId="7" w16cid:durableId="1605267501">
    <w:abstractNumId w:val="12"/>
  </w:num>
  <w:num w:numId="8" w16cid:durableId="744258959">
    <w:abstractNumId w:val="8"/>
  </w:num>
  <w:num w:numId="9" w16cid:durableId="778524545">
    <w:abstractNumId w:val="4"/>
  </w:num>
  <w:num w:numId="10" w16cid:durableId="582304471">
    <w:abstractNumId w:val="13"/>
  </w:num>
  <w:num w:numId="11" w16cid:durableId="1206404801">
    <w:abstractNumId w:val="18"/>
  </w:num>
  <w:num w:numId="12" w16cid:durableId="572588970">
    <w:abstractNumId w:val="2"/>
  </w:num>
  <w:num w:numId="13" w16cid:durableId="1838036934">
    <w:abstractNumId w:val="11"/>
  </w:num>
  <w:num w:numId="14" w16cid:durableId="120541571">
    <w:abstractNumId w:val="21"/>
  </w:num>
  <w:num w:numId="15" w16cid:durableId="1525552215">
    <w:abstractNumId w:val="16"/>
  </w:num>
  <w:num w:numId="16" w16cid:durableId="702748145">
    <w:abstractNumId w:val="1"/>
  </w:num>
  <w:num w:numId="17" w16cid:durableId="103429174">
    <w:abstractNumId w:val="17"/>
  </w:num>
  <w:num w:numId="18" w16cid:durableId="620185070">
    <w:abstractNumId w:val="6"/>
  </w:num>
  <w:num w:numId="19" w16cid:durableId="212933250">
    <w:abstractNumId w:val="19"/>
  </w:num>
  <w:num w:numId="20" w16cid:durableId="526791570">
    <w:abstractNumId w:val="14"/>
  </w:num>
  <w:num w:numId="21" w16cid:durableId="1767462361">
    <w:abstractNumId w:val="7"/>
  </w:num>
  <w:num w:numId="22" w16cid:durableId="720906025">
    <w:abstractNumId w:val="5"/>
  </w:num>
  <w:num w:numId="23" w16cid:durableId="681514053">
    <w:abstractNumId w:val="0"/>
  </w:num>
  <w:num w:numId="24" w16cid:durableId="398333147">
    <w:abstractNumId w:val="15"/>
  </w:num>
  <w:num w:numId="25" w16cid:durableId="2907954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C2A"/>
    <w:rsid w:val="00136C1F"/>
    <w:rsid w:val="00255761"/>
    <w:rsid w:val="00464106"/>
    <w:rsid w:val="005222E9"/>
    <w:rsid w:val="0053166F"/>
    <w:rsid w:val="0070082B"/>
    <w:rsid w:val="007A6E3A"/>
    <w:rsid w:val="007D6EB0"/>
    <w:rsid w:val="00964923"/>
    <w:rsid w:val="009919FB"/>
    <w:rsid w:val="00A01F75"/>
    <w:rsid w:val="00AA2AD9"/>
    <w:rsid w:val="00D85C2A"/>
    <w:rsid w:val="00DD3B28"/>
    <w:rsid w:val="00F5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6C26E"/>
  <w15:chartTrackingRefBased/>
  <w15:docId w15:val="{0C50F298-FDBB-4E97-95ED-E645FB954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85C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85C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85C2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85C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85C2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85C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85C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85C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85C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85C2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85C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85C2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85C2A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85C2A"/>
    <w:rPr>
      <w:rFonts w:eastAsiaTheme="majorEastAsia" w:cstheme="majorBidi"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85C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85C2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85C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85C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85C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85C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85C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85C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85C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85C2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85C2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85C2A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85C2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85C2A"/>
    <w:rPr>
      <w:i/>
      <w:iCs/>
      <w:color w:val="2E74B5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85C2A"/>
    <w:rPr>
      <w:b/>
      <w:bCs/>
      <w:smallCaps/>
      <w:color w:val="2E74B5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85C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85C2A"/>
  </w:style>
  <w:style w:type="paragraph" w:styleId="Rodap">
    <w:name w:val="footer"/>
    <w:basedOn w:val="Normal"/>
    <w:link w:val="RodapChar"/>
    <w:uiPriority w:val="99"/>
    <w:unhideWhenUsed/>
    <w:rsid w:val="00D85C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85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3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510</Words>
  <Characters>2759</Characters>
  <Application>Microsoft Office Word</Application>
  <DocSecurity>0</DocSecurity>
  <Lines>22</Lines>
  <Paragraphs>6</Paragraphs>
  <ScaleCrop>false</ScaleCrop>
  <Company>Movicel Telecomunicações, LDA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rouget fundora</dc:creator>
  <cp:keywords/>
  <dc:description/>
  <cp:lastModifiedBy>rouget fundora</cp:lastModifiedBy>
  <cp:revision>4</cp:revision>
  <cp:lastPrinted>2025-12-25T20:34:00Z</cp:lastPrinted>
  <dcterms:created xsi:type="dcterms:W3CDTF">2025-02-02T08:50:00Z</dcterms:created>
  <dcterms:modified xsi:type="dcterms:W3CDTF">2025-12-25T20:34:00Z</dcterms:modified>
</cp:coreProperties>
</file>